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78" w:rsidRPr="00C8468F" w:rsidRDefault="00CC6F78" w:rsidP="00CC6F7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="00B677DB" w:rsidRPr="00D017CA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</w:t>
      </w:r>
      <w:r w:rsidR="001B519A" w:rsidRPr="004A1A89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5</w:t>
      </w:r>
      <w:r w:rsidR="009A2F48" w:rsidRPr="003E1521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2</w:t>
      </w:r>
      <w:r w:rsidR="009A2F4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LL</w:t>
      </w:r>
      <w:r w:rsidR="00EF477B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-</w:t>
      </w:r>
      <w:r w:rsidR="00EF477B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BASE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516B80" w:rsidRPr="009A2F48" w:rsidRDefault="009A2F48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латекс</w:t>
      </w:r>
      <w:r w:rsidR="003E1521">
        <w:rPr>
          <w:rFonts w:ascii="Calibri" w:eastAsia="Times New Roman" w:hAnsi="Calibri" w:cs="Calibri"/>
          <w:b/>
          <w:sz w:val="28"/>
          <w:szCs w:val="28"/>
          <w:lang w:eastAsia="ru-RU"/>
        </w:rPr>
        <w:t>о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подобного</w:t>
      </w:r>
    </w:p>
    <w:p w:rsidR="00516B80" w:rsidRDefault="00EA1B5D" w:rsidP="00516B80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1B519A">
        <w:rPr>
          <w:rFonts w:ascii="Calibri" w:eastAsia="Times New Roman" w:hAnsi="Calibri" w:cs="Calibri"/>
          <w:b/>
          <w:sz w:val="28"/>
          <w:szCs w:val="28"/>
          <w:lang w:eastAsia="ru-RU"/>
        </w:rPr>
        <w:t>блочного</w:t>
      </w:r>
      <w:r w:rsidR="00516B80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ППУ</w:t>
      </w:r>
    </w:p>
    <w:p w:rsidR="00516B80" w:rsidRPr="00516B80" w:rsidRDefault="00516B80" w:rsidP="00516B80">
      <w:pPr>
        <w:pStyle w:val="a0"/>
        <w:rPr>
          <w:lang w:eastAsia="ru-RU"/>
        </w:rPr>
      </w:pPr>
    </w:p>
    <w:p w:rsidR="00516B80" w:rsidRPr="00CC6F78" w:rsidRDefault="00516B80" w:rsidP="00516B80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516B80" w:rsidRPr="00DC07D3" w:rsidRDefault="00516B80" w:rsidP="00DC07D3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516B80" w:rsidRDefault="00516B80" w:rsidP="00C04441">
      <w:pPr>
        <w:pStyle w:val="a0"/>
        <w:rPr>
          <w:lang w:eastAsia="ru-RU"/>
        </w:rPr>
      </w:pPr>
      <w:r>
        <w:rPr>
          <w:lang w:eastAsia="ru-RU"/>
        </w:rPr>
        <w:t xml:space="preserve">Двухкомпонентная ПУ-система </w:t>
      </w:r>
      <w:bookmarkStart w:id="0" w:name="_Hlk529045835"/>
      <w:bookmarkStart w:id="1" w:name="_Hlk529041655"/>
      <w:r>
        <w:rPr>
          <w:b/>
          <w:color w:val="1F3864"/>
          <w:lang w:val="en-US" w:eastAsia="ru-RU"/>
        </w:rPr>
        <w:t>POLYSYSTEM</w:t>
      </w:r>
      <w:bookmarkEnd w:id="0"/>
      <w:r w:rsidR="00B677DB" w:rsidRPr="00B677DB">
        <w:rPr>
          <w:b/>
          <w:color w:val="1F3864"/>
          <w:lang w:eastAsia="ru-RU"/>
        </w:rPr>
        <w:t xml:space="preserve"> </w:t>
      </w:r>
      <w:r w:rsidR="001B519A">
        <w:rPr>
          <w:b/>
          <w:color w:val="1F3864"/>
          <w:lang w:eastAsia="ru-RU"/>
        </w:rPr>
        <w:t>5</w:t>
      </w:r>
      <w:r w:rsidR="009A2F48">
        <w:rPr>
          <w:b/>
          <w:color w:val="1F3864"/>
          <w:lang w:eastAsia="ru-RU"/>
        </w:rPr>
        <w:t>2</w:t>
      </w:r>
      <w:r w:rsidR="009A2F48">
        <w:rPr>
          <w:b/>
          <w:color w:val="1F3864"/>
          <w:lang w:val="en-US" w:eastAsia="ru-RU"/>
        </w:rPr>
        <w:t>LL</w:t>
      </w:r>
      <w:r w:rsidR="00EF477B" w:rsidRPr="00EF477B">
        <w:rPr>
          <w:b/>
          <w:color w:val="1F3864"/>
          <w:lang w:eastAsia="ru-RU"/>
        </w:rPr>
        <w:t>-</w:t>
      </w:r>
      <w:r w:rsidR="00EF477B">
        <w:rPr>
          <w:b/>
          <w:color w:val="1F3864"/>
          <w:lang w:val="en-US" w:eastAsia="ru-RU"/>
        </w:rPr>
        <w:t>BASE</w:t>
      </w:r>
      <w:bookmarkEnd w:id="1"/>
      <w:r w:rsidR="00B677DB" w:rsidRPr="00B677DB">
        <w:rPr>
          <w:b/>
          <w:color w:val="1F3864"/>
          <w:lang w:eastAsia="ru-RU"/>
        </w:rPr>
        <w:t xml:space="preserve"> </w:t>
      </w:r>
      <w:r>
        <w:rPr>
          <w:lang w:eastAsia="ru-RU"/>
        </w:rPr>
        <w:t>предназначена для производ</w:t>
      </w:r>
      <w:r w:rsidR="009A2F48">
        <w:rPr>
          <w:lang w:eastAsia="ru-RU"/>
        </w:rPr>
        <w:t>ства изделий из латекс</w:t>
      </w:r>
      <w:r w:rsidR="00CE1C1E">
        <w:rPr>
          <w:lang w:eastAsia="ru-RU"/>
        </w:rPr>
        <w:t>о</w:t>
      </w:r>
      <w:r w:rsidR="009A2F48">
        <w:rPr>
          <w:lang w:eastAsia="ru-RU"/>
        </w:rPr>
        <w:t>подобного</w:t>
      </w:r>
      <w:r w:rsidR="00B677DB" w:rsidRPr="00B677DB">
        <w:rPr>
          <w:lang w:eastAsia="ru-RU"/>
        </w:rPr>
        <w:t xml:space="preserve"> </w:t>
      </w:r>
      <w:r w:rsidR="001B519A">
        <w:rPr>
          <w:lang w:eastAsia="ru-RU"/>
        </w:rPr>
        <w:t>блочного</w:t>
      </w:r>
      <w:r w:rsidR="00EA1B5D">
        <w:rPr>
          <w:lang w:eastAsia="ru-RU"/>
        </w:rPr>
        <w:t xml:space="preserve"> </w:t>
      </w:r>
      <w:r>
        <w:rPr>
          <w:lang w:eastAsia="ru-RU"/>
        </w:rPr>
        <w:t>пенополиуретана</w:t>
      </w:r>
      <w:bookmarkStart w:id="2" w:name="_Hlk5799095"/>
      <w:r w:rsidR="00B677DB" w:rsidRPr="00B677DB">
        <w:rPr>
          <w:lang w:eastAsia="ru-RU"/>
        </w:rPr>
        <w:t xml:space="preserve"> </w:t>
      </w:r>
      <w:r w:rsidR="00C04441">
        <w:rPr>
          <w:lang w:eastAsia="ru-RU"/>
        </w:rPr>
        <w:t>для медицинской, автомобильной и мебельной промышленности.</w:t>
      </w:r>
      <w:r w:rsidR="00B677DB" w:rsidRPr="00B677DB">
        <w:rPr>
          <w:lang w:eastAsia="ru-RU"/>
        </w:rPr>
        <w:t xml:space="preserve"> </w:t>
      </w:r>
      <w:r w:rsidR="004A1A89" w:rsidRPr="00551BF4">
        <w:t>П</w:t>
      </w:r>
      <w:r w:rsidR="004A1A89">
        <w:t>У</w:t>
      </w:r>
      <w:r w:rsidR="004A1A89" w:rsidRPr="00551BF4">
        <w:t>-систем</w:t>
      </w:r>
      <w:r w:rsidR="004A1A89">
        <w:t>а</w:t>
      </w:r>
      <w:r w:rsidR="004A1A89" w:rsidRPr="00551BF4">
        <w:t xml:space="preserve"> POLYSYSTEM </w:t>
      </w:r>
      <w:r w:rsidR="004A1A89">
        <w:t>5</w:t>
      </w:r>
      <w:r w:rsidR="009A2F48">
        <w:t>2</w:t>
      </w:r>
      <w:r w:rsidR="009A2F48">
        <w:rPr>
          <w:lang w:val="en-US"/>
        </w:rPr>
        <w:t>LL</w:t>
      </w:r>
      <w:r w:rsidR="004A1A89" w:rsidRPr="00EF477B">
        <w:t>-</w:t>
      </w:r>
      <w:r w:rsidR="004A1A89">
        <w:rPr>
          <w:lang w:val="en-US"/>
        </w:rPr>
        <w:t>BASE</w:t>
      </w:r>
      <w:r w:rsidR="004A1A89">
        <w:t xml:space="preserve"> и</w:t>
      </w:r>
      <w:r w:rsidR="004A1A89">
        <w:rPr>
          <w:rFonts w:eastAsia="Times New Roman" w:cs="Times New Roman"/>
          <w:szCs w:val="24"/>
          <w:lang w:eastAsia="ru-RU"/>
        </w:rPr>
        <w:t>спользуется для заливки блоков разных размеров.</w:t>
      </w:r>
    </w:p>
    <w:p w:rsidR="00C940E2" w:rsidRPr="00284210" w:rsidRDefault="00284210" w:rsidP="00C940E2">
      <w:pPr>
        <w:pStyle w:val="a0"/>
        <w:rPr>
          <w:b/>
          <w:szCs w:val="24"/>
          <w:lang w:eastAsia="ru-RU"/>
        </w:rPr>
      </w:pPr>
      <w:r>
        <w:rPr>
          <w:rFonts w:eastAsia="Times New Roman" w:cs="Times New Roman"/>
          <w:szCs w:val="24"/>
        </w:rPr>
        <w:t xml:space="preserve">Изделия, произведенные из ПУ-системы класса </w:t>
      </w:r>
      <w:r>
        <w:rPr>
          <w:rFonts w:eastAsia="Times New Roman" w:cs="Times New Roman"/>
          <w:szCs w:val="24"/>
          <w:lang w:val="en-US"/>
        </w:rPr>
        <w:t>BASE</w:t>
      </w:r>
      <w:r>
        <w:rPr>
          <w:rFonts w:eastAsia="Times New Roman" w:cs="Times New Roman"/>
          <w:szCs w:val="24"/>
        </w:rPr>
        <w:t xml:space="preserve">, обладают умеренным </w:t>
      </w:r>
      <w:r w:rsidR="0048209F">
        <w:rPr>
          <w:rFonts w:eastAsia="Times New Roman" w:cs="Times New Roman"/>
          <w:szCs w:val="24"/>
        </w:rPr>
        <w:t xml:space="preserve">нераздражающим </w:t>
      </w:r>
      <w:r>
        <w:rPr>
          <w:rFonts w:eastAsia="Times New Roman" w:cs="Times New Roman"/>
          <w:szCs w:val="24"/>
        </w:rPr>
        <w:t xml:space="preserve">запахом, хорошими физико-механическими </w:t>
      </w:r>
      <w:r w:rsidR="00A7136E">
        <w:rPr>
          <w:rFonts w:eastAsia="Times New Roman" w:cs="Times New Roman"/>
          <w:szCs w:val="24"/>
        </w:rPr>
        <w:t xml:space="preserve">и комфортными </w:t>
      </w:r>
      <w:r w:rsidR="00514AF2">
        <w:rPr>
          <w:rFonts w:eastAsia="Times New Roman" w:cs="Times New Roman"/>
          <w:szCs w:val="24"/>
        </w:rPr>
        <w:t>свойствами</w:t>
      </w:r>
      <w:r>
        <w:rPr>
          <w:rFonts w:eastAsia="Times New Roman" w:cs="Times New Roman"/>
          <w:szCs w:val="24"/>
        </w:rPr>
        <w:t>.</w:t>
      </w:r>
    </w:p>
    <w:bookmarkEnd w:id="2"/>
    <w:p w:rsidR="0038257A" w:rsidRPr="00516B80" w:rsidRDefault="0038257A" w:rsidP="00C04441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C940E2" w:rsidRPr="00D923C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1B519A">
        <w:rPr>
          <w:rFonts w:eastAsia="Times New Roman" w:cs="Times New Roman"/>
          <w:szCs w:val="24"/>
          <w:lang w:eastAsia="ru-RU"/>
        </w:rPr>
        <w:t>5</w:t>
      </w:r>
      <w:r w:rsidR="009A2F48" w:rsidRPr="009A2F48">
        <w:rPr>
          <w:rFonts w:eastAsia="Times New Roman" w:cs="Times New Roman"/>
          <w:szCs w:val="24"/>
          <w:lang w:eastAsia="ru-RU"/>
        </w:rPr>
        <w:t>2</w:t>
      </w:r>
      <w:r w:rsidR="009A2F48">
        <w:rPr>
          <w:rFonts w:eastAsia="Times New Roman" w:cs="Times New Roman"/>
          <w:szCs w:val="24"/>
          <w:lang w:val="en-US" w:eastAsia="ru-RU"/>
        </w:rPr>
        <w:t>LL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EF477B">
        <w:rPr>
          <w:rFonts w:eastAsia="Times New Roman" w:cs="Times New Roman"/>
          <w:szCs w:val="24"/>
          <w:lang w:val="en-US" w:eastAsia="ru-RU"/>
        </w:rPr>
        <w:t>BASE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>полиэфиров, целевых добавок и воды</w:t>
      </w:r>
      <w:r w:rsidR="00032B02">
        <w:rPr>
          <w:rFonts w:eastAsia="Times New Roman" w:cs="Times New Roman"/>
          <w:szCs w:val="24"/>
          <w:lang w:eastAsia="ru-RU"/>
        </w:rPr>
        <w:t>.</w:t>
      </w:r>
    </w:p>
    <w:p w:rsidR="00C940E2" w:rsidRPr="00B4286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CC6F78">
        <w:rPr>
          <w:rFonts w:eastAsia="Times New Roman" w:cs="Times New Roman"/>
          <w:szCs w:val="24"/>
          <w:lang w:val="en-US" w:eastAsia="ru-RU"/>
        </w:rPr>
        <w:t>POLYSYSTE</w:t>
      </w:r>
      <w:r w:rsidR="009A2F48" w:rsidRPr="009A2F48">
        <w:rPr>
          <w:rFonts w:eastAsia="Times New Roman" w:cs="Times New Roman"/>
          <w:szCs w:val="24"/>
          <w:lang w:eastAsia="ru-RU"/>
        </w:rPr>
        <w:t xml:space="preserve"> </w:t>
      </w:r>
      <w:r w:rsidR="001B519A">
        <w:rPr>
          <w:rFonts w:eastAsia="Times New Roman" w:cs="Times New Roman"/>
          <w:szCs w:val="24"/>
          <w:lang w:eastAsia="ru-RU"/>
        </w:rPr>
        <w:t>5</w:t>
      </w:r>
      <w:r w:rsidR="009A2F48" w:rsidRPr="009A2F48">
        <w:rPr>
          <w:rFonts w:eastAsia="Times New Roman" w:cs="Times New Roman"/>
          <w:szCs w:val="24"/>
          <w:lang w:eastAsia="ru-RU"/>
        </w:rPr>
        <w:t>2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EF477B">
        <w:rPr>
          <w:rFonts w:eastAsia="Times New Roman" w:cs="Times New Roman"/>
          <w:szCs w:val="24"/>
          <w:lang w:val="en-US" w:eastAsia="ru-RU"/>
        </w:rPr>
        <w:t>BASE</w:t>
      </w:r>
      <w:r w:rsidR="00483CD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специальная композиция на основе </w:t>
      </w:r>
      <w:r w:rsidRPr="00CC6F78">
        <w:rPr>
          <w:rFonts w:eastAsia="Times New Roman" w:cs="Times New Roman"/>
          <w:szCs w:val="24"/>
          <w:lang w:eastAsia="ru-RU"/>
        </w:rPr>
        <w:t>дифенилметандиизоцианат</w:t>
      </w:r>
      <w:r>
        <w:rPr>
          <w:rFonts w:eastAsia="Times New Roman" w:cs="Times New Roman"/>
          <w:szCs w:val="24"/>
          <w:lang w:eastAsia="ru-RU"/>
        </w:rPr>
        <w:t>а, его олигомеров, гомологов и модификатов (компонент Б на основе МДИ).</w:t>
      </w:r>
    </w:p>
    <w:p w:rsidR="00516B80" w:rsidRPr="00CC6F78" w:rsidRDefault="00516B80" w:rsidP="00FE7F62">
      <w:pPr>
        <w:pStyle w:val="a0"/>
        <w:rPr>
          <w:lang w:eastAsia="ru-RU"/>
        </w:rPr>
      </w:pPr>
    </w:p>
    <w:p w:rsidR="00CC6F78" w:rsidRPr="00CC6F78" w:rsidRDefault="00CC6F78" w:rsidP="00CC6F7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CC6F78" w:rsidRPr="00CC6F78" w:rsidTr="00CC6F7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F138D" w:rsidRPr="007F6507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D017CA" w:rsidRPr="009A2F48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CC6F78" w:rsidRPr="001B519A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bookmarkStart w:id="3" w:name="_Hlk5367155"/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="00B677D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="001B519A" w:rsidRPr="004A1A89">
              <w:rPr>
                <w:rFonts w:eastAsia="Times New Roman" w:cs="Times New Roman"/>
                <w:b/>
                <w:sz w:val="22"/>
                <w:lang w:val="en-US" w:eastAsia="ru-RU"/>
              </w:rPr>
              <w:t>5</w:t>
            </w:r>
            <w:bookmarkEnd w:id="3"/>
            <w:r w:rsidR="009A2F48">
              <w:rPr>
                <w:rFonts w:eastAsia="Times New Roman" w:cs="Times New Roman"/>
                <w:b/>
                <w:sz w:val="22"/>
                <w:lang w:val="en-US" w:eastAsia="ru-RU"/>
              </w:rPr>
              <w:t>2LL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-BASE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CC6F78" w:rsidP="00FD71F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:rsidR="00FD71F4" w:rsidRPr="00BF2F81" w:rsidRDefault="00FD71F4" w:rsidP="00FD71F4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="00B677D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="001B519A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  <w:r w:rsidR="009A2F48">
              <w:rPr>
                <w:rFonts w:eastAsia="Times New Roman" w:cs="Times New Roman"/>
                <w:b/>
                <w:sz w:val="22"/>
                <w:lang w:val="en-US" w:eastAsia="ru-RU"/>
              </w:rPr>
              <w:t>2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-BASE</w:t>
            </w:r>
          </w:p>
        </w:tc>
      </w:tr>
      <w:tr w:rsidR="00FA6715" w:rsidRPr="00CC6F78" w:rsidTr="00CC6F7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Вязкая жидкость от бесцветной до желтоватого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CC6F78" w:rsidRPr="00CC6F78" w:rsidTr="00CC6F78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1,08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B42867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CC6F78" w:rsidRPr="00CC6F78" w:rsidTr="00B42867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1000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1343DF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30 ± 10</w:t>
            </w:r>
          </w:p>
        </w:tc>
      </w:tr>
    </w:tbl>
    <w:p w:rsidR="00DC07D3" w:rsidRDefault="005C40EC" w:rsidP="00DC07D3">
      <w:pPr>
        <w:pStyle w:val="a0"/>
        <w:rPr>
          <w:lang w:eastAsia="ru-RU"/>
        </w:rPr>
      </w:pPr>
      <w:r>
        <w:rPr>
          <w:lang w:eastAsia="ru-RU"/>
        </w:rPr>
        <w:t xml:space="preserve">* после </w:t>
      </w:r>
      <w:r w:rsidR="00A449A3">
        <w:rPr>
          <w:lang w:eastAsia="ru-RU"/>
        </w:rPr>
        <w:t>гомогенизации</w:t>
      </w:r>
      <w:r w:rsidR="00D064D2">
        <w:rPr>
          <w:lang w:eastAsia="ru-RU"/>
        </w:rPr>
        <w:t xml:space="preserve"> компонента</w:t>
      </w:r>
    </w:p>
    <w:p w:rsidR="00D9520D" w:rsidRDefault="00D9520D" w:rsidP="00DC07D3">
      <w:pPr>
        <w:pStyle w:val="a0"/>
        <w:rPr>
          <w:lang w:eastAsia="ru-RU"/>
        </w:rPr>
      </w:pPr>
    </w:p>
    <w:p w:rsidR="00B4605C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 w:rsidR="00B4605C"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0E27C5" w:rsidRPr="00CC6F78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9A2F48" w:rsidRPr="009A2F48">
        <w:rPr>
          <w:rFonts w:eastAsia="Times New Roman" w:cs="Times New Roman"/>
          <w:b/>
          <w:szCs w:val="24"/>
          <w:lang w:eastAsia="ru-RU"/>
        </w:rPr>
        <w:t>2</w:t>
      </w:r>
      <w:r w:rsidR="00EA1B5D">
        <w:rPr>
          <w:rFonts w:eastAsia="Times New Roman" w:cs="Times New Roman"/>
          <w:b/>
          <w:szCs w:val="24"/>
          <w:lang w:eastAsia="ru-RU"/>
        </w:rPr>
        <w:t>7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0E27C5" w:rsidRPr="00CC6F78" w:rsidTr="00F73BB8"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bookmarkStart w:id="4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0E27C5" w:rsidRPr="00CC6F78" w:rsidTr="00F73BB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9A2F48" w:rsidRDefault="009A2F48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  <w:lang w:val="en-US"/>
              </w:rPr>
              <w:t>18</w:t>
            </w:r>
            <w:r w:rsidR="00B4605C">
              <w:rPr>
                <w:sz w:val="22"/>
              </w:rPr>
              <w:t xml:space="preserve"> - </w:t>
            </w:r>
            <w:r>
              <w:rPr>
                <w:sz w:val="22"/>
                <w:lang w:val="en-US"/>
              </w:rPr>
              <w:t>30</w:t>
            </w:r>
          </w:p>
        </w:tc>
      </w:tr>
      <w:tr w:rsidR="000E27C5" w:rsidRPr="00CC6F78" w:rsidTr="00F73BB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9A2F48" w:rsidRDefault="009A2F48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>
              <w:rPr>
                <w:rFonts w:eastAsia="Times New Roman" w:cs="Times New Roman"/>
                <w:sz w:val="22"/>
                <w:lang w:val="en-US"/>
              </w:rPr>
              <w:t>20</w:t>
            </w:r>
            <w:r w:rsidR="00FD71F4" w:rsidRPr="00B35A80">
              <w:rPr>
                <w:rFonts w:eastAsia="Times New Roman" w:cs="Times New Roman"/>
                <w:sz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lang w:val="en-US"/>
              </w:rPr>
              <w:t>180</w:t>
            </w:r>
          </w:p>
        </w:tc>
      </w:tr>
      <w:tr w:rsidR="000E27C5" w:rsidRPr="00CC6F78" w:rsidTr="00F73BB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9A2F48" w:rsidRDefault="009A2F48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50</w:t>
            </w:r>
            <w:r w:rsidR="00FC2FC4" w:rsidRPr="00B35A80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65</w:t>
            </w:r>
          </w:p>
        </w:tc>
      </w:tr>
    </w:tbl>
    <w:bookmarkEnd w:id="4"/>
    <w:p w:rsidR="0038257A" w:rsidRPr="00FA6715" w:rsidRDefault="000E27C5" w:rsidP="00FA6715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 w:rsidR="00FC2FC4"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</w:t>
      </w:r>
      <w:r w:rsidR="00FC2FC4">
        <w:rPr>
          <w:rFonts w:eastAsia="Times New Roman" w:cs="Times New Roman"/>
          <w:sz w:val="22"/>
        </w:rPr>
        <w:t>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 w:rsidR="00CE63C2">
        <w:rPr>
          <w:szCs w:val="24"/>
        </w:rPr>
        <w:t>2</w:t>
      </w:r>
      <w:r w:rsidR="002430D7" w:rsidRPr="00483CD3">
        <w:rPr>
          <w:szCs w:val="24"/>
        </w:rPr>
        <w:t>0</w:t>
      </w:r>
      <w:r w:rsidR="00CE63C2" w:rsidRPr="00AA50B1">
        <w:rPr>
          <w:szCs w:val="24"/>
        </w:rPr>
        <w:t>±</w:t>
      </w:r>
      <w:r w:rsidR="00CE63C2"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4A1A89" w:rsidRPr="004A1A89" w:rsidRDefault="004A1A89" w:rsidP="004A1A89">
      <w:pPr>
        <w:pStyle w:val="a0"/>
        <w:rPr>
          <w:lang w:eastAsia="ru-RU"/>
        </w:rPr>
      </w:pPr>
    </w:p>
    <w:p w:rsidR="00A62B81" w:rsidRPr="00CC6F78" w:rsidRDefault="00A62B81" w:rsidP="00A62B81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:rsidR="00A62B81" w:rsidRPr="003E1521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B677DB" w:rsidRPr="003E1521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="00B677DB" w:rsidRPr="003E1521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3E1521">
        <w:rPr>
          <w:rFonts w:eastAsia="Times New Roman" w:cs="Times New Roman"/>
          <w:szCs w:val="24"/>
          <w:lang w:eastAsia="ru-RU"/>
        </w:rPr>
        <w:t xml:space="preserve"> </w:t>
      </w:r>
      <w:r w:rsidR="00032B02" w:rsidRPr="003E1521">
        <w:rPr>
          <w:rFonts w:eastAsia="Times New Roman" w:cs="Times New Roman"/>
          <w:szCs w:val="24"/>
          <w:lang w:eastAsia="ru-RU"/>
        </w:rPr>
        <w:t>5</w:t>
      </w:r>
      <w:r w:rsidR="009A2F48" w:rsidRPr="003E1521">
        <w:rPr>
          <w:rFonts w:eastAsia="Times New Roman" w:cs="Times New Roman"/>
          <w:szCs w:val="24"/>
          <w:lang w:eastAsia="ru-RU"/>
        </w:rPr>
        <w:t>2</w:t>
      </w:r>
      <w:r w:rsidR="009A2F48">
        <w:rPr>
          <w:rFonts w:eastAsia="Times New Roman" w:cs="Times New Roman"/>
          <w:szCs w:val="24"/>
          <w:lang w:val="en-US" w:eastAsia="ru-RU"/>
        </w:rPr>
        <w:t>LL</w:t>
      </w:r>
      <w:r w:rsidR="00BF2F81" w:rsidRPr="003E1521">
        <w:rPr>
          <w:rFonts w:eastAsia="Times New Roman" w:cs="Times New Roman"/>
          <w:szCs w:val="24"/>
          <w:lang w:eastAsia="ru-RU"/>
        </w:rPr>
        <w:t>-</w:t>
      </w:r>
      <w:r w:rsidR="00BF2F81">
        <w:rPr>
          <w:rFonts w:eastAsia="Times New Roman" w:cs="Times New Roman"/>
          <w:szCs w:val="24"/>
          <w:lang w:val="en-US" w:eastAsia="ru-RU"/>
        </w:rPr>
        <w:t>BASE</w:t>
      </w:r>
      <w:r w:rsidR="005B6B7C" w:rsidRPr="003E1521">
        <w:rPr>
          <w:rFonts w:eastAsia="Times New Roman" w:cs="Times New Roman"/>
          <w:szCs w:val="24"/>
          <w:lang w:eastAsia="ru-RU"/>
        </w:rPr>
        <w:tab/>
      </w:r>
      <w:r w:rsidRPr="003E1521">
        <w:rPr>
          <w:rFonts w:eastAsia="Times New Roman" w:cs="Times New Roman"/>
          <w:szCs w:val="24"/>
          <w:lang w:eastAsia="ru-RU"/>
        </w:rPr>
        <w:t>100</w:t>
      </w:r>
    </w:p>
    <w:p w:rsidR="00A62B81" w:rsidRPr="003E1521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B02CAC">
        <w:rPr>
          <w:rFonts w:eastAsia="Times New Roman" w:cs="Times New Roman"/>
          <w:szCs w:val="24"/>
          <w:lang w:eastAsia="ru-RU"/>
        </w:rPr>
        <w:t>Компонент</w:t>
      </w:r>
      <w:r w:rsidR="00B677DB" w:rsidRPr="003E1521">
        <w:rPr>
          <w:rFonts w:eastAsia="Times New Roman" w:cs="Times New Roman"/>
          <w:szCs w:val="24"/>
          <w:lang w:eastAsia="ru-RU"/>
        </w:rPr>
        <w:t xml:space="preserve"> </w:t>
      </w:r>
      <w:r w:rsidRPr="00B02CAC">
        <w:rPr>
          <w:rFonts w:eastAsia="Times New Roman" w:cs="Times New Roman"/>
          <w:szCs w:val="24"/>
          <w:lang w:eastAsia="ru-RU"/>
        </w:rPr>
        <w:t>Б</w:t>
      </w:r>
      <w:r w:rsidR="00B677DB" w:rsidRPr="003E1521">
        <w:rPr>
          <w:rFonts w:eastAsia="Times New Roman" w:cs="Times New Roman"/>
          <w:szCs w:val="24"/>
          <w:lang w:eastAsia="ru-RU"/>
        </w:rPr>
        <w:t xml:space="preserve"> </w:t>
      </w:r>
      <w:r w:rsidRPr="003E1521">
        <w:rPr>
          <w:rFonts w:eastAsia="Times New Roman" w:cs="Times New Roman"/>
          <w:szCs w:val="24"/>
          <w:lang w:eastAsia="ru-RU"/>
        </w:rPr>
        <w:tab/>
      </w:r>
      <w:r w:rsidR="00CC58CF" w:rsidRPr="00B02CAC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3E1521">
        <w:rPr>
          <w:rFonts w:eastAsia="Times New Roman" w:cs="Times New Roman"/>
          <w:szCs w:val="24"/>
          <w:lang w:eastAsia="ru-RU"/>
        </w:rPr>
        <w:t xml:space="preserve"> </w:t>
      </w:r>
      <w:r w:rsidR="00032B02" w:rsidRPr="003E1521">
        <w:rPr>
          <w:rFonts w:eastAsia="Times New Roman" w:cs="Times New Roman"/>
          <w:szCs w:val="24"/>
          <w:lang w:eastAsia="ru-RU"/>
        </w:rPr>
        <w:t>5</w:t>
      </w:r>
      <w:r w:rsidR="009A2F48" w:rsidRPr="003E1521">
        <w:rPr>
          <w:rFonts w:eastAsia="Times New Roman" w:cs="Times New Roman"/>
          <w:szCs w:val="24"/>
          <w:lang w:eastAsia="ru-RU"/>
        </w:rPr>
        <w:t>2</w:t>
      </w:r>
      <w:r w:rsidR="00BF2F81" w:rsidRPr="003E1521">
        <w:rPr>
          <w:rFonts w:eastAsia="Times New Roman" w:cs="Times New Roman"/>
          <w:szCs w:val="24"/>
          <w:lang w:eastAsia="ru-RU"/>
        </w:rPr>
        <w:t>-</w:t>
      </w:r>
      <w:r w:rsidR="00BF2F81">
        <w:rPr>
          <w:rFonts w:eastAsia="Times New Roman" w:cs="Times New Roman"/>
          <w:szCs w:val="24"/>
          <w:lang w:val="en-US" w:eastAsia="ru-RU"/>
        </w:rPr>
        <w:t>BASE</w:t>
      </w:r>
      <w:r w:rsidRPr="003E1521">
        <w:rPr>
          <w:rFonts w:eastAsia="Times New Roman" w:cs="Times New Roman"/>
          <w:szCs w:val="24"/>
          <w:lang w:eastAsia="ru-RU"/>
        </w:rPr>
        <w:tab/>
      </w:r>
      <w:r w:rsidR="00BF2F81" w:rsidRPr="003E1521">
        <w:rPr>
          <w:rFonts w:eastAsia="Times New Roman" w:cs="Times New Roman"/>
          <w:szCs w:val="24"/>
          <w:lang w:eastAsia="ru-RU"/>
        </w:rPr>
        <w:tab/>
      </w:r>
      <w:r w:rsidR="009A2F48" w:rsidRPr="003E1521">
        <w:rPr>
          <w:rFonts w:eastAsia="Times New Roman" w:cs="Times New Roman"/>
          <w:szCs w:val="24"/>
          <w:lang w:eastAsia="ru-RU"/>
        </w:rPr>
        <w:t xml:space="preserve"> 2</w:t>
      </w:r>
      <w:r w:rsidR="00EA1B5D" w:rsidRPr="003E1521">
        <w:rPr>
          <w:rFonts w:eastAsia="Times New Roman" w:cs="Times New Roman"/>
          <w:szCs w:val="24"/>
          <w:lang w:eastAsia="ru-RU"/>
        </w:rPr>
        <w:t>7</w:t>
      </w:r>
    </w:p>
    <w:p w:rsidR="003666DE" w:rsidRPr="003E1521" w:rsidRDefault="003666DE" w:rsidP="00A62B81">
      <w:pPr>
        <w:pStyle w:val="a0"/>
      </w:pPr>
    </w:p>
    <w:p w:rsidR="00032B02" w:rsidRPr="003E1521" w:rsidRDefault="00032B02" w:rsidP="00A62B81">
      <w:pPr>
        <w:pStyle w:val="a0"/>
      </w:pPr>
    </w:p>
    <w:p w:rsidR="00032B02" w:rsidRPr="003E1521" w:rsidRDefault="00032B02" w:rsidP="00A62B81">
      <w:pPr>
        <w:pStyle w:val="a0"/>
      </w:pPr>
    </w:p>
    <w:p w:rsidR="002430D7" w:rsidRPr="009A2F48" w:rsidRDefault="002430D7" w:rsidP="002430D7">
      <w:pPr>
        <w:pStyle w:val="a0"/>
        <w:rPr>
          <w:rFonts w:eastAsia="Times New Roman" w:cs="Times New Roman"/>
          <w:b/>
          <w:bCs/>
          <w:szCs w:val="24"/>
          <w:lang w:eastAsia="ru-RU"/>
        </w:rPr>
      </w:pPr>
      <w:r w:rsidRPr="002430D7">
        <w:rPr>
          <w:rFonts w:eastAsia="Times New Roman" w:cs="Times New Roman"/>
          <w:b/>
          <w:bCs/>
          <w:szCs w:val="24"/>
        </w:rPr>
        <w:t>Физико</w:t>
      </w:r>
      <w:r w:rsidRPr="009A2F48">
        <w:rPr>
          <w:rFonts w:eastAsia="Times New Roman" w:cs="Times New Roman"/>
          <w:b/>
          <w:bCs/>
          <w:szCs w:val="24"/>
        </w:rPr>
        <w:t>-</w:t>
      </w:r>
      <w:r w:rsidRPr="002430D7">
        <w:rPr>
          <w:rFonts w:eastAsia="Times New Roman" w:cs="Times New Roman"/>
          <w:b/>
          <w:bCs/>
          <w:szCs w:val="24"/>
        </w:rPr>
        <w:t>механические</w:t>
      </w:r>
      <w:r w:rsidR="00B677DB" w:rsidRPr="009A2F48">
        <w:rPr>
          <w:rFonts w:eastAsia="Times New Roman" w:cs="Times New Roman"/>
          <w:b/>
          <w:bCs/>
          <w:szCs w:val="24"/>
        </w:rPr>
        <w:t xml:space="preserve"> </w:t>
      </w:r>
      <w:r w:rsidRPr="002430D7">
        <w:rPr>
          <w:rFonts w:eastAsia="Times New Roman" w:cs="Times New Roman"/>
          <w:b/>
          <w:bCs/>
          <w:szCs w:val="24"/>
        </w:rPr>
        <w:t>свойства</w:t>
      </w:r>
      <w:r w:rsidR="00B677DB" w:rsidRPr="009A2F48">
        <w:rPr>
          <w:rFonts w:eastAsia="Times New Roman" w:cs="Times New Roman"/>
          <w:b/>
          <w:bCs/>
          <w:szCs w:val="24"/>
        </w:rPr>
        <w:t xml:space="preserve"> </w:t>
      </w:r>
      <w:r w:rsidRPr="002430D7">
        <w:rPr>
          <w:rFonts w:eastAsia="Times New Roman" w:cs="Times New Roman"/>
          <w:b/>
          <w:bCs/>
          <w:szCs w:val="24"/>
        </w:rPr>
        <w:t>ППУ</w:t>
      </w:r>
      <w:r w:rsidR="00B677DB" w:rsidRPr="009A2F48">
        <w:rPr>
          <w:rFonts w:eastAsia="Times New Roman" w:cs="Times New Roman"/>
          <w:b/>
          <w:bCs/>
          <w:szCs w:val="24"/>
        </w:rPr>
        <w:t xml:space="preserve"> </w:t>
      </w:r>
      <w:r w:rsidRPr="002430D7">
        <w:rPr>
          <w:rFonts w:eastAsia="Times New Roman" w:cs="Times New Roman"/>
          <w:b/>
          <w:bCs/>
          <w:szCs w:val="24"/>
        </w:rPr>
        <w:t>из</w:t>
      </w:r>
      <w:r w:rsidR="00B677DB" w:rsidRPr="009A2F48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ПУ</w:t>
      </w:r>
      <w:r w:rsidRPr="009A2F48">
        <w:rPr>
          <w:rFonts w:eastAsia="Times New Roman" w:cs="Times New Roman"/>
          <w:b/>
          <w:bCs/>
          <w:szCs w:val="24"/>
        </w:rPr>
        <w:t>-</w:t>
      </w:r>
      <w:r w:rsidRPr="002430D7">
        <w:rPr>
          <w:rFonts w:eastAsia="Times New Roman" w:cs="Times New Roman"/>
          <w:b/>
          <w:bCs/>
          <w:szCs w:val="24"/>
        </w:rPr>
        <w:t>системы</w:t>
      </w:r>
      <w:r w:rsidRPr="009A2F48">
        <w:rPr>
          <w:rFonts w:eastAsia="Times New Roman" w:cs="Times New Roman"/>
          <w:b/>
          <w:bCs/>
          <w:szCs w:val="24"/>
        </w:rPr>
        <w:t xml:space="preserve"> </w:t>
      </w:r>
      <w:r w:rsidRPr="00EA1B5D">
        <w:rPr>
          <w:rFonts w:eastAsia="Times New Roman" w:cs="Times New Roman"/>
          <w:b/>
          <w:bCs/>
          <w:szCs w:val="24"/>
          <w:lang w:val="en-US"/>
        </w:rPr>
        <w:t>POLYSYSTEM</w:t>
      </w:r>
      <w:r w:rsidRPr="009A2F48">
        <w:rPr>
          <w:rFonts w:eastAsia="Times New Roman" w:cs="Times New Roman"/>
          <w:b/>
          <w:bCs/>
          <w:szCs w:val="24"/>
        </w:rPr>
        <w:t xml:space="preserve"> </w:t>
      </w:r>
      <w:r w:rsidR="00165FFF" w:rsidRPr="009A2F48">
        <w:rPr>
          <w:rFonts w:eastAsia="Times New Roman" w:cs="Times New Roman"/>
          <w:b/>
          <w:bCs/>
          <w:szCs w:val="24"/>
        </w:rPr>
        <w:t>5</w:t>
      </w:r>
      <w:r w:rsidR="009A2F48" w:rsidRPr="009A2F48">
        <w:rPr>
          <w:rFonts w:eastAsia="Times New Roman" w:cs="Times New Roman"/>
          <w:b/>
          <w:bCs/>
          <w:szCs w:val="24"/>
        </w:rPr>
        <w:t>2</w:t>
      </w:r>
      <w:r w:rsidR="009A2F48">
        <w:rPr>
          <w:rFonts w:eastAsia="Times New Roman" w:cs="Times New Roman"/>
          <w:b/>
          <w:bCs/>
          <w:szCs w:val="24"/>
          <w:lang w:val="en-US"/>
        </w:rPr>
        <w:t>LL</w:t>
      </w:r>
      <w:r w:rsidRPr="009A2F48">
        <w:rPr>
          <w:rFonts w:eastAsia="Times New Roman" w:cs="Times New Roman"/>
          <w:b/>
          <w:bCs/>
          <w:szCs w:val="24"/>
        </w:rPr>
        <w:t>-</w:t>
      </w:r>
      <w:r>
        <w:rPr>
          <w:rFonts w:eastAsia="Times New Roman" w:cs="Times New Roman"/>
          <w:b/>
          <w:bCs/>
          <w:szCs w:val="24"/>
          <w:lang w:val="en-US"/>
        </w:rPr>
        <w:t>BASE</w:t>
      </w:r>
    </w:p>
    <w:tbl>
      <w:tblPr>
        <w:tblStyle w:val="TableGrid"/>
        <w:tblW w:w="93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691"/>
        <w:gridCol w:w="2410"/>
        <w:gridCol w:w="2280"/>
      </w:tblGrid>
      <w:tr w:rsidR="002430D7" w:rsidRPr="002430D7" w:rsidTr="00FC75BE">
        <w:trPr>
          <w:trHeight w:val="283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90" w:right="-10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91" w:right="-11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Значение показателя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-96" w:right="-100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Метод испытания</w:t>
            </w:r>
          </w:p>
        </w:tc>
      </w:tr>
      <w:tr w:rsidR="002430D7" w:rsidRPr="002430D7" w:rsidTr="00FC75BE">
        <w:trPr>
          <w:trHeight w:val="286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Полная кажущаяся плотность (изделия), кг/м</w:t>
            </w:r>
            <w:r w:rsidRPr="002430D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2430D7" w:rsidRPr="009A2F48" w:rsidRDefault="009A2F48" w:rsidP="00FC75BE">
            <w:pPr>
              <w:pStyle w:val="a0"/>
              <w:ind w:left="-36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50</w:t>
            </w:r>
            <w:r w:rsidR="002430D7" w:rsidRPr="002430D7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  <w:lang w:val="en-US"/>
              </w:rPr>
              <w:t>65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 ГОСТ 409</w:t>
            </w:r>
          </w:p>
        </w:tc>
      </w:tr>
      <w:tr w:rsidR="002430D7" w:rsidRPr="002430D7" w:rsidTr="002430D7">
        <w:trPr>
          <w:trHeight w:val="279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Напряжение при сжатии (</w:t>
            </w:r>
            <w:r w:rsidRPr="002430D7">
              <w:rPr>
                <w:rFonts w:cs="Times New Roman"/>
                <w:szCs w:val="24"/>
                <w:lang w:val="en-US"/>
              </w:rPr>
              <w:t>CV</w:t>
            </w:r>
            <w:r w:rsidRPr="002430D7">
              <w:rPr>
                <w:rFonts w:cs="Times New Roman"/>
                <w:szCs w:val="24"/>
                <w:vertAlign w:val="subscript"/>
              </w:rPr>
              <w:t>40</w:t>
            </w:r>
            <w:r w:rsidRPr="002430D7">
              <w:rPr>
                <w:rFonts w:cs="Times New Roman"/>
                <w:szCs w:val="24"/>
              </w:rPr>
              <w:t>), кПа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 xml:space="preserve">0,9 </w:t>
            </w:r>
            <w:r w:rsidR="00483CD3">
              <w:rPr>
                <w:rFonts w:cs="Times New Roman"/>
                <w:szCs w:val="24"/>
              </w:rPr>
              <w:t>-</w:t>
            </w:r>
            <w:r w:rsidRPr="002430D7">
              <w:rPr>
                <w:rFonts w:cs="Times New Roman"/>
                <w:szCs w:val="24"/>
              </w:rPr>
              <w:t xml:space="preserve"> 5,0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6605</w:t>
            </w:r>
          </w:p>
        </w:tc>
      </w:tr>
      <w:tr w:rsidR="002430D7" w:rsidRPr="002430D7" w:rsidTr="002430D7">
        <w:trPr>
          <w:trHeight w:val="114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Условная прочность, кПа,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80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Относительное удлинение при разрыве, %,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150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Остаточная деформация сжатия</w:t>
            </w:r>
            <w:r w:rsidR="00F53996">
              <w:rPr>
                <w:rFonts w:cs="Times New Roman"/>
                <w:szCs w:val="24"/>
              </w:rPr>
              <w:br/>
            </w:r>
            <w:r w:rsidRPr="002430D7">
              <w:rPr>
                <w:rFonts w:cs="Times New Roman"/>
                <w:szCs w:val="24"/>
              </w:rPr>
              <w:t>(метод Б: 50%, 72 ч, 23 ºС), %, не более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3,2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9089</w:t>
            </w:r>
          </w:p>
        </w:tc>
      </w:tr>
    </w:tbl>
    <w:p w:rsidR="002430D7" w:rsidRPr="00CC6F78" w:rsidRDefault="002430D7" w:rsidP="00A62B81">
      <w:pPr>
        <w:pStyle w:val="a0"/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r w:rsidR="00B677DB" w:rsidRPr="00B677DB">
        <w:rPr>
          <w:rFonts w:eastAsia="Times New Roman" w:cs="Times New Roman"/>
          <w:szCs w:val="24"/>
        </w:rPr>
        <w:t xml:space="preserve"> </w:t>
      </w:r>
      <w:r w:rsidR="00165FFF">
        <w:rPr>
          <w:rFonts w:eastAsia="Times New Roman" w:cs="Times New Roman"/>
          <w:szCs w:val="24"/>
        </w:rPr>
        <w:t>5</w:t>
      </w:r>
      <w:bookmarkStart w:id="5" w:name="_Hlk20296278"/>
      <w:r w:rsidR="009A2F48" w:rsidRPr="009A2F48">
        <w:rPr>
          <w:rFonts w:eastAsia="Times New Roman" w:cs="Times New Roman"/>
          <w:szCs w:val="24"/>
        </w:rPr>
        <w:t>2</w:t>
      </w:r>
      <w:bookmarkEnd w:id="5"/>
      <w:r w:rsidR="009A2F48">
        <w:rPr>
          <w:rFonts w:eastAsia="Times New Roman" w:cs="Times New Roman"/>
          <w:szCs w:val="24"/>
          <w:lang w:val="en-US"/>
        </w:rPr>
        <w:t>LL</w:t>
      </w:r>
      <w:r w:rsidR="00BF2F81" w:rsidRPr="00BF2F81">
        <w:rPr>
          <w:rFonts w:eastAsia="Times New Roman" w:cs="Times New Roman"/>
          <w:szCs w:val="24"/>
        </w:rPr>
        <w:t>-</w:t>
      </w:r>
      <w:r w:rsidR="00BF2F81">
        <w:rPr>
          <w:rFonts w:eastAsia="Times New Roman" w:cs="Times New Roman"/>
          <w:szCs w:val="24"/>
          <w:lang w:val="en-US"/>
        </w:rPr>
        <w:t>BASE</w:t>
      </w:r>
      <w:r w:rsidR="00B677DB" w:rsidRPr="00B677DB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в открытые формы различного объема.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="00B677DB" w:rsidRPr="00B677DB">
        <w:rPr>
          <w:rFonts w:cs="Times New Roman"/>
          <w:bCs/>
          <w:szCs w:val="24"/>
        </w:rPr>
        <w:t xml:space="preserve"> </w:t>
      </w:r>
      <w:r w:rsidR="00165FFF">
        <w:rPr>
          <w:rFonts w:cs="Times New Roman"/>
          <w:bCs/>
          <w:szCs w:val="24"/>
        </w:rPr>
        <w:t>5</w:t>
      </w:r>
      <w:r w:rsidR="009A2F48" w:rsidRPr="009A2F48">
        <w:rPr>
          <w:rFonts w:cs="Times New Roman"/>
          <w:bCs/>
          <w:szCs w:val="24"/>
        </w:rPr>
        <w:t>2</w:t>
      </w:r>
      <w:r w:rsidR="009A2F48">
        <w:rPr>
          <w:rFonts w:cs="Times New Roman"/>
          <w:bCs/>
          <w:szCs w:val="24"/>
          <w:lang w:val="en-US"/>
        </w:rPr>
        <w:t>LL</w:t>
      </w:r>
      <w:r w:rsidR="00BF2F81" w:rsidRPr="00BF2F81">
        <w:rPr>
          <w:rFonts w:cs="Times New Roman"/>
          <w:bCs/>
          <w:szCs w:val="24"/>
        </w:rPr>
        <w:t>-</w:t>
      </w:r>
      <w:r w:rsidR="00BF2F81">
        <w:rPr>
          <w:rFonts w:cs="Times New Roman"/>
          <w:bCs/>
          <w:szCs w:val="24"/>
          <w:lang w:val="en-US"/>
        </w:rPr>
        <w:t>BASE</w:t>
      </w:r>
      <w:r w:rsidR="00B677DB" w:rsidRPr="00B677DB">
        <w:rPr>
          <w:rFonts w:cs="Times New Roman"/>
          <w:bCs/>
          <w:szCs w:val="24"/>
        </w:rPr>
        <w:t xml:space="preserve"> </w:t>
      </w:r>
      <w:r w:rsidRPr="006D473F">
        <w:rPr>
          <w:rFonts w:cs="Times New Roman"/>
          <w:szCs w:val="24"/>
        </w:rPr>
        <w:t>при хранении имеет тенденцию к расслаиванию. Во избежание нарушения рецептуры и получения брака, содержимое емкостей с компонентом А перед опорожнением, загрузкой в емкость заливочной машины или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</w:t>
      </w:r>
      <w:r w:rsidR="00751203">
        <w:rPr>
          <w:rFonts w:cs="Times New Roman"/>
          <w:szCs w:val="24"/>
        </w:rPr>
        <w:t>блоков ППУ</w:t>
      </w:r>
      <w:r w:rsidRPr="006D473F">
        <w:rPr>
          <w:rFonts w:cs="Times New Roman"/>
          <w:szCs w:val="24"/>
        </w:rPr>
        <w:t>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 xml:space="preserve">от 22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 xml:space="preserve">С до 28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="00165FFF">
        <w:rPr>
          <w:rFonts w:cs="Times New Roman"/>
          <w:szCs w:val="24"/>
        </w:rPr>
        <w:t>18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="00165FFF">
        <w:rPr>
          <w:rFonts w:cs="Times New Roman"/>
          <w:szCs w:val="24"/>
        </w:rPr>
        <w:t>25</w:t>
      </w:r>
      <w:r w:rsidRPr="006D473F">
        <w:rPr>
          <w:rFonts w:cs="Times New Roman"/>
          <w:szCs w:val="24"/>
        </w:rPr>
        <w:t xml:space="preserve"> ºС.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</w:t>
      </w:r>
      <w:r w:rsidR="00165FFF">
        <w:rPr>
          <w:rFonts w:cs="Times New Roman"/>
          <w:szCs w:val="24"/>
        </w:rPr>
        <w:t>блоков</w:t>
      </w:r>
      <w:r w:rsidRPr="006D473F">
        <w:rPr>
          <w:rFonts w:cs="Times New Roman"/>
          <w:szCs w:val="24"/>
        </w:rPr>
        <w:t xml:space="preserve"> в форме составляет 8</w:t>
      </w:r>
      <w:r w:rsidR="00165FFF">
        <w:rPr>
          <w:rFonts w:cs="Times New Roman"/>
          <w:szCs w:val="24"/>
        </w:rPr>
        <w:t>-10</w:t>
      </w:r>
      <w:r w:rsidR="00032B02">
        <w:rPr>
          <w:rFonts w:cs="Times New Roman"/>
          <w:szCs w:val="24"/>
        </w:rPr>
        <w:t xml:space="preserve"> мин</w:t>
      </w:r>
      <w:r w:rsidRPr="006D473F">
        <w:rPr>
          <w:rFonts w:cs="Times New Roman"/>
          <w:szCs w:val="24"/>
        </w:rPr>
        <w:t xml:space="preserve">. По истечении времени выдержки </w:t>
      </w:r>
      <w:r w:rsidR="00165FFF">
        <w:rPr>
          <w:rFonts w:cs="Times New Roman"/>
          <w:szCs w:val="24"/>
        </w:rPr>
        <w:t>блок ППУ</w:t>
      </w:r>
      <w:r w:rsidRPr="006D473F">
        <w:rPr>
          <w:rFonts w:cs="Times New Roman"/>
          <w:szCs w:val="24"/>
        </w:rPr>
        <w:t xml:space="preserve"> извлекают из форм</w:t>
      </w:r>
      <w:r w:rsidR="00751203">
        <w:rPr>
          <w:rFonts w:cs="Times New Roman"/>
          <w:szCs w:val="24"/>
        </w:rPr>
        <w:t>ы</w:t>
      </w:r>
      <w:r w:rsidRPr="006D473F">
        <w:rPr>
          <w:rFonts w:cs="Times New Roman"/>
          <w:szCs w:val="24"/>
        </w:rPr>
        <w:t xml:space="preserve">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CD31D0" w:rsidRDefault="00CD31D0" w:rsidP="00CD31D0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666DE" w:rsidRPr="00CC6F78" w:rsidRDefault="003666DE" w:rsidP="00FE7F62">
      <w:pPr>
        <w:pStyle w:val="a0"/>
      </w:pPr>
    </w:p>
    <w:p w:rsidR="004A578A" w:rsidRPr="00CC6F78" w:rsidRDefault="004A578A" w:rsidP="004A578A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4A578A" w:rsidRPr="002430D7" w:rsidRDefault="004A578A" w:rsidP="000768B2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165FFF">
        <w:rPr>
          <w:rFonts w:eastAsia="Times New Roman" w:cs="Times New Roman"/>
          <w:szCs w:val="24"/>
          <w:lang w:eastAsia="ru-RU"/>
        </w:rPr>
        <w:t>5</w:t>
      </w:r>
      <w:r w:rsidR="009A2F48" w:rsidRPr="009A2F48">
        <w:rPr>
          <w:rFonts w:eastAsia="Times New Roman" w:cs="Times New Roman"/>
          <w:szCs w:val="24"/>
          <w:lang w:eastAsia="ru-RU"/>
        </w:rPr>
        <w:t>2</w:t>
      </w:r>
      <w:r w:rsidR="009A2F48">
        <w:rPr>
          <w:rFonts w:eastAsia="Times New Roman" w:cs="Times New Roman"/>
          <w:szCs w:val="24"/>
          <w:lang w:val="en-US" w:eastAsia="ru-RU"/>
        </w:rPr>
        <w:t>LL</w:t>
      </w:r>
      <w:r w:rsidR="00B5014E" w:rsidRPr="00B5014E">
        <w:rPr>
          <w:rFonts w:eastAsia="Times New Roman" w:cs="Times New Roman"/>
          <w:szCs w:val="24"/>
          <w:lang w:eastAsia="ru-RU"/>
        </w:rPr>
        <w:t>-</w:t>
      </w:r>
      <w:r w:rsidR="00B5014E">
        <w:rPr>
          <w:rFonts w:eastAsia="Times New Roman" w:cs="Times New Roman"/>
          <w:szCs w:val="24"/>
          <w:lang w:val="en-US" w:eastAsia="ru-RU"/>
        </w:rPr>
        <w:t>BASE</w:t>
      </w:r>
      <w:r w:rsidR="00341790">
        <w:rPr>
          <w:rFonts w:eastAsia="Times New Roman" w:cs="Times New Roman"/>
          <w:szCs w:val="24"/>
          <w:lang w:eastAsia="ru-RU"/>
        </w:rPr>
        <w:t xml:space="preserve"> </w:t>
      </w:r>
      <w:r w:rsidR="00D064D2">
        <w:rPr>
          <w:rFonts w:eastAsia="Times New Roman" w:cs="Times New Roman"/>
          <w:szCs w:val="24"/>
          <w:lang w:eastAsia="ru-RU"/>
        </w:rPr>
        <w:t>составляет</w:t>
      </w:r>
      <w:r w:rsidR="00816206">
        <w:rPr>
          <w:rFonts w:eastAsia="Times New Roman" w:cs="Times New Roman"/>
          <w:szCs w:val="24"/>
          <w:lang w:eastAsia="ru-RU"/>
        </w:rPr>
        <w:br/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D064D2" w:rsidRPr="002430D7" w:rsidRDefault="004A578A" w:rsidP="00D064D2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3178F4">
        <w:rPr>
          <w:rFonts w:eastAsia="Times New Roman" w:cs="Times New Roman"/>
          <w:szCs w:val="24"/>
          <w:lang w:eastAsia="ru-RU"/>
        </w:rPr>
        <w:t>5</w:t>
      </w:r>
      <w:r w:rsidR="009A2F48" w:rsidRPr="009A2F48">
        <w:rPr>
          <w:rFonts w:eastAsia="Times New Roman" w:cs="Times New Roman"/>
          <w:szCs w:val="24"/>
          <w:lang w:eastAsia="ru-RU"/>
        </w:rPr>
        <w:t>2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B5014E" w:rsidRPr="002430D7">
        <w:rPr>
          <w:rFonts w:eastAsia="Times New Roman" w:cs="Times New Roman"/>
          <w:szCs w:val="24"/>
          <w:lang w:val="en-US" w:eastAsia="ru-RU"/>
        </w:rPr>
        <w:t>BASE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составляет </w:t>
      </w:r>
      <w:r w:rsidR="008D0BD8" w:rsidRPr="002430D7">
        <w:rPr>
          <w:rFonts w:eastAsia="Times New Roman" w:cs="Times New Roman"/>
          <w:szCs w:val="24"/>
          <w:lang w:eastAsia="ru-RU"/>
        </w:rPr>
        <w:t>6 месяцев при хранении в сухом месте в герметично закрытой таре производителя при температуре</w:t>
      </w:r>
      <w:r w:rsidR="00156CBF" w:rsidRPr="002430D7">
        <w:rPr>
          <w:rFonts w:eastAsia="Times New Roman" w:cs="Times New Roman"/>
          <w:szCs w:val="24"/>
          <w:lang w:eastAsia="ru-RU"/>
        </w:rPr>
        <w:br/>
      </w:r>
      <w:r w:rsidR="008D0BD8" w:rsidRPr="002430D7">
        <w:rPr>
          <w:rFonts w:eastAsia="Times New Roman" w:cs="Times New Roman"/>
          <w:szCs w:val="24"/>
          <w:lang w:eastAsia="ru-RU"/>
        </w:rPr>
        <w:t>(</w:t>
      </w:r>
      <w:r w:rsidR="00607316" w:rsidRPr="002430D7">
        <w:rPr>
          <w:rFonts w:eastAsia="Times New Roman" w:cs="Times New Roman"/>
          <w:szCs w:val="24"/>
          <w:lang w:eastAsia="ru-RU"/>
        </w:rPr>
        <w:t>15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 – </w:t>
      </w:r>
      <w:r w:rsidR="00607316" w:rsidRPr="002430D7">
        <w:rPr>
          <w:rFonts w:eastAsia="Times New Roman" w:cs="Times New Roman"/>
          <w:szCs w:val="24"/>
          <w:lang w:eastAsia="ru-RU"/>
        </w:rPr>
        <w:t>25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) </w:t>
      </w:r>
      <w:r w:rsidR="008D0BD8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С.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Хранение компонента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Б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при более низкой температуре может привести к его частичной кристаллизации. В этом случае материал 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быстро и равномерно </w:t>
      </w:r>
      <w:r w:rsidR="00CE5CEC" w:rsidRPr="002430D7">
        <w:rPr>
          <w:rFonts w:eastAsia="Times New Roman" w:cs="Times New Roman"/>
          <w:szCs w:val="24"/>
          <w:lang w:eastAsia="ru-RU"/>
        </w:rPr>
        <w:t>разог</w:t>
      </w:r>
      <w:r w:rsidR="00E05993" w:rsidRPr="002430D7">
        <w:rPr>
          <w:rFonts w:eastAsia="Times New Roman" w:cs="Times New Roman"/>
          <w:szCs w:val="24"/>
          <w:lang w:eastAsia="ru-RU"/>
        </w:rPr>
        <w:t>р</w:t>
      </w:r>
      <w:r w:rsidR="00CE5CEC" w:rsidRPr="002430D7">
        <w:rPr>
          <w:rFonts w:eastAsia="Times New Roman" w:cs="Times New Roman"/>
          <w:szCs w:val="24"/>
          <w:lang w:eastAsia="ru-RU"/>
        </w:rPr>
        <w:t>еваютпри</w:t>
      </w:r>
      <w:r w:rsidR="00E05993" w:rsidRPr="002430D7">
        <w:rPr>
          <w:rFonts w:eastAsia="Times New Roman" w:cs="Times New Roman"/>
          <w:szCs w:val="24"/>
          <w:lang w:eastAsia="ru-RU"/>
        </w:rPr>
        <w:t>температур</w:t>
      </w:r>
      <w:r w:rsidR="00CE5CEC" w:rsidRPr="002430D7">
        <w:rPr>
          <w:rFonts w:eastAsia="Times New Roman" w:cs="Times New Roman"/>
          <w:szCs w:val="24"/>
          <w:lang w:eastAsia="ru-RU"/>
        </w:rPr>
        <w:t>е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70 – 80 </w:t>
      </w:r>
      <w:r w:rsidR="00E05993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E05993" w:rsidRPr="002430D7">
        <w:rPr>
          <w:rFonts w:eastAsia="Times New Roman" w:cs="Times New Roman"/>
          <w:szCs w:val="24"/>
          <w:lang w:eastAsia="ru-RU"/>
        </w:rPr>
        <w:t>С до его полного расплавления,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не подвергая 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компонент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воздействию высокой температуры </w:t>
      </w:r>
      <w:r w:rsidR="00C1634F" w:rsidRPr="002430D7">
        <w:rPr>
          <w:rFonts w:eastAsia="Times New Roman" w:cs="Times New Roman"/>
          <w:szCs w:val="24"/>
          <w:lang w:eastAsia="ru-RU"/>
        </w:rPr>
        <w:t xml:space="preserve">в течение </w:t>
      </w:r>
      <w:r w:rsidR="00CE5CEC" w:rsidRPr="002430D7">
        <w:rPr>
          <w:rFonts w:eastAsia="Times New Roman" w:cs="Times New Roman"/>
          <w:szCs w:val="24"/>
          <w:lang w:eastAsia="ru-RU"/>
        </w:rPr>
        <w:t>более 24 ч и тщательно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11629F" w:rsidRPr="002430D7">
        <w:rPr>
          <w:rFonts w:eastAsia="Times New Roman" w:cs="Times New Roman"/>
          <w:szCs w:val="24"/>
          <w:lang w:eastAsia="ru-RU"/>
        </w:rPr>
        <w:t>избегая локальных перегревов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D064D2" w:rsidRPr="002430D7">
        <w:rPr>
          <w:rFonts w:eastAsia="Times New Roman" w:cs="Times New Roman"/>
          <w:szCs w:val="24"/>
          <w:lang w:eastAsia="ru-RU"/>
        </w:rPr>
        <w:t>материала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.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Разогретый и полностью расплавленный компонент Б тщательно перемешивают и </w:t>
      </w:r>
      <w:r w:rsidR="00B03BFB" w:rsidRPr="002430D7">
        <w:rPr>
          <w:rFonts w:eastAsia="Times New Roman" w:cs="Times New Roman"/>
          <w:szCs w:val="24"/>
          <w:lang w:eastAsia="ru-RU"/>
        </w:rPr>
        <w:t xml:space="preserve">по возможности быстро </w:t>
      </w:r>
      <w:r w:rsidR="00CE5CEC" w:rsidRPr="002430D7">
        <w:rPr>
          <w:rFonts w:eastAsia="Times New Roman" w:cs="Times New Roman"/>
          <w:szCs w:val="24"/>
          <w:lang w:eastAsia="ru-RU"/>
        </w:rPr>
        <w:t>перерабатывают при температуре не ниже 2</w:t>
      </w:r>
      <w:r w:rsidR="00B4605C" w:rsidRPr="002430D7">
        <w:rPr>
          <w:rFonts w:eastAsia="Times New Roman" w:cs="Times New Roman"/>
          <w:szCs w:val="24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lang w:eastAsia="ru-RU"/>
        </w:rPr>
        <w:t>С,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т.к. после разогрева температура начала кристаллизации материала может повыситься.</w:t>
      </w:r>
    </w:p>
    <w:p w:rsidR="00D064D2" w:rsidRPr="002430D7" w:rsidRDefault="00D064D2" w:rsidP="00D064D2">
      <w:pPr>
        <w:pStyle w:val="a0"/>
        <w:rPr>
          <w:rFonts w:eastAsia="Times New Roman" w:cs="Times New Roman"/>
          <w:szCs w:val="24"/>
          <w:lang w:eastAsia="ru-RU"/>
        </w:rPr>
      </w:pPr>
    </w:p>
    <w:p w:rsidR="0011629F" w:rsidRPr="002430D7" w:rsidRDefault="00B03BFB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lastRenderedPageBreak/>
        <w:t xml:space="preserve">Повторная кристаллизация </w:t>
      </w:r>
      <w:r w:rsidR="00C1634F" w:rsidRPr="002430D7">
        <w:rPr>
          <w:szCs w:val="24"/>
          <w:lang w:eastAsia="ru-RU"/>
        </w:rPr>
        <w:t>компонента Б</w:t>
      </w:r>
      <w:r w:rsidRPr="002430D7">
        <w:rPr>
          <w:szCs w:val="24"/>
          <w:lang w:eastAsia="ru-RU"/>
        </w:rPr>
        <w:t xml:space="preserve"> обычно требу</w:t>
      </w:r>
      <w:r w:rsidR="003C3E91" w:rsidRPr="002430D7">
        <w:rPr>
          <w:szCs w:val="24"/>
          <w:lang w:eastAsia="ru-RU"/>
        </w:rPr>
        <w:t>е</w:t>
      </w:r>
      <w:r w:rsidRPr="002430D7">
        <w:rPr>
          <w:szCs w:val="24"/>
          <w:lang w:eastAsia="ru-RU"/>
        </w:rPr>
        <w:t>т более высокой температуры и/или времени для его полного повторного расплавлени</w:t>
      </w:r>
      <w:r w:rsidR="001D6C00" w:rsidRPr="002430D7">
        <w:rPr>
          <w:szCs w:val="24"/>
          <w:lang w:eastAsia="ru-RU"/>
        </w:rPr>
        <w:t xml:space="preserve">я, что </w:t>
      </w:r>
      <w:r w:rsidRPr="002430D7">
        <w:rPr>
          <w:szCs w:val="24"/>
          <w:lang w:eastAsia="ru-RU"/>
        </w:rPr>
        <w:t xml:space="preserve">часто приводит к </w:t>
      </w:r>
      <w:r w:rsidR="001D6C00" w:rsidRPr="002430D7">
        <w:rPr>
          <w:szCs w:val="24"/>
          <w:lang w:eastAsia="ru-RU"/>
        </w:rPr>
        <w:t xml:space="preserve">значительному ухудшению качества или </w:t>
      </w:r>
      <w:r w:rsidR="00C1634F" w:rsidRPr="002430D7">
        <w:rPr>
          <w:szCs w:val="24"/>
          <w:lang w:eastAsia="ru-RU"/>
        </w:rPr>
        <w:t xml:space="preserve">необратимой </w:t>
      </w:r>
      <w:r w:rsidR="001D6C00" w:rsidRPr="002430D7">
        <w:rPr>
          <w:szCs w:val="24"/>
          <w:lang w:eastAsia="ru-RU"/>
        </w:rPr>
        <w:t xml:space="preserve">порче </w:t>
      </w:r>
      <w:r w:rsidRPr="002430D7">
        <w:rPr>
          <w:szCs w:val="24"/>
          <w:lang w:eastAsia="ru-RU"/>
        </w:rPr>
        <w:t>материала.</w:t>
      </w:r>
    </w:p>
    <w:p w:rsidR="004B6C92" w:rsidRPr="002430D7" w:rsidRDefault="004B6C92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50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</w:t>
      </w:r>
      <w:r w:rsidR="006333D1" w:rsidRPr="002430D7">
        <w:rPr>
          <w:szCs w:val="24"/>
          <w:lang w:eastAsia="ru-RU"/>
        </w:rPr>
        <w:t>ет</w:t>
      </w:r>
      <w:r w:rsidR="00B677DB" w:rsidRPr="00B677DB">
        <w:rPr>
          <w:szCs w:val="24"/>
          <w:lang w:eastAsia="ru-RU"/>
        </w:rPr>
        <w:t xml:space="preserve"> </w:t>
      </w:r>
      <w:r w:rsidR="00C1634F" w:rsidRPr="002430D7">
        <w:rPr>
          <w:szCs w:val="24"/>
          <w:lang w:eastAsia="ru-RU"/>
        </w:rPr>
        <w:t xml:space="preserve">с водой </w:t>
      </w:r>
      <w:r w:rsidR="00DF6179" w:rsidRPr="002430D7">
        <w:rPr>
          <w:szCs w:val="24"/>
          <w:lang w:eastAsia="ru-RU"/>
        </w:rPr>
        <w:t xml:space="preserve">с образованием полимочевины и </w:t>
      </w:r>
      <w:r w:rsidR="006333D1" w:rsidRPr="002430D7">
        <w:rPr>
          <w:szCs w:val="24"/>
          <w:lang w:eastAsia="ru-RU"/>
        </w:rPr>
        <w:t>выделени</w:t>
      </w:r>
      <w:r w:rsidR="00DF6179" w:rsidRPr="002430D7">
        <w:rPr>
          <w:szCs w:val="24"/>
          <w:lang w:eastAsia="ru-RU"/>
        </w:rPr>
        <w:t>ем</w:t>
      </w:r>
      <w:r w:rsidR="006333D1" w:rsidRPr="002430D7">
        <w:rPr>
          <w:szCs w:val="24"/>
          <w:lang w:eastAsia="ru-RU"/>
        </w:rPr>
        <w:t xml:space="preserve"> углекислого газа</w:t>
      </w:r>
      <w:r w:rsidR="00DF6179" w:rsidRPr="002430D7">
        <w:rPr>
          <w:szCs w:val="24"/>
          <w:lang w:eastAsia="ru-RU"/>
        </w:rPr>
        <w:t>, что</w:t>
      </w:r>
      <w:r w:rsidR="00C1634F" w:rsidRPr="002430D7">
        <w:rPr>
          <w:szCs w:val="24"/>
          <w:lang w:eastAsia="ru-RU"/>
        </w:rPr>
        <w:t xml:space="preserve">, в свою очередь, </w:t>
      </w:r>
      <w:r w:rsidR="00DF6179" w:rsidRPr="002430D7">
        <w:rPr>
          <w:szCs w:val="24"/>
          <w:lang w:eastAsia="ru-RU"/>
        </w:rPr>
        <w:t>может привести</w:t>
      </w:r>
      <w:r w:rsidR="00B677DB" w:rsidRPr="00B677DB">
        <w:rPr>
          <w:szCs w:val="24"/>
          <w:lang w:eastAsia="ru-RU"/>
        </w:rPr>
        <w:t xml:space="preserve"> </w:t>
      </w:r>
      <w:r w:rsidR="00DF6179" w:rsidRPr="002430D7">
        <w:rPr>
          <w:szCs w:val="24"/>
          <w:lang w:eastAsia="ru-RU"/>
        </w:rPr>
        <w:t xml:space="preserve">к </w:t>
      </w:r>
      <w:r w:rsidR="00C1634F" w:rsidRPr="002430D7">
        <w:rPr>
          <w:szCs w:val="24"/>
          <w:lang w:eastAsia="ru-RU"/>
        </w:rPr>
        <w:t>опасному нарастанию</w:t>
      </w:r>
      <w:r w:rsidR="00DF6179" w:rsidRPr="002430D7">
        <w:rPr>
          <w:szCs w:val="24"/>
          <w:lang w:eastAsia="ru-RU"/>
        </w:rPr>
        <w:t xml:space="preserve"> давления в закрытых емкостях с продуктом. </w:t>
      </w:r>
      <w:r w:rsidR="00D064D2" w:rsidRPr="002430D7">
        <w:rPr>
          <w:szCs w:val="24"/>
          <w:lang w:eastAsia="ru-RU"/>
        </w:rPr>
        <w:t>Н</w:t>
      </w:r>
      <w:r w:rsidR="00C1634F" w:rsidRPr="002430D7">
        <w:rPr>
          <w:szCs w:val="24"/>
          <w:lang w:eastAsia="ru-RU"/>
        </w:rPr>
        <w:t>еобходимо</w:t>
      </w:r>
      <w:r w:rsidR="00B677DB" w:rsidRPr="00B677DB">
        <w:rPr>
          <w:szCs w:val="24"/>
          <w:lang w:eastAsia="ru-RU"/>
        </w:rPr>
        <w:t xml:space="preserve"> </w:t>
      </w:r>
      <w:r w:rsidR="000E751B" w:rsidRPr="002430D7">
        <w:rPr>
          <w:szCs w:val="24"/>
          <w:lang w:eastAsia="ru-RU"/>
        </w:rPr>
        <w:t>тщательно избегать контакта материала с водой в любой форме (</w:t>
      </w:r>
      <w:r w:rsidR="00C1634F" w:rsidRPr="002430D7">
        <w:rPr>
          <w:szCs w:val="24"/>
          <w:lang w:eastAsia="ru-RU"/>
        </w:rPr>
        <w:t>емкости с влажной поверхностью, обводненные растворители, влажный воздух). Все бочки с компонентом Б</w:t>
      </w:r>
      <w:r w:rsidR="00DF6179" w:rsidRPr="002430D7">
        <w:rPr>
          <w:szCs w:val="24"/>
          <w:lang w:eastAsia="ru-RU"/>
        </w:rPr>
        <w:t xml:space="preserve">, </w:t>
      </w:r>
      <w:r w:rsidR="00C1634F" w:rsidRPr="002430D7">
        <w:rPr>
          <w:szCs w:val="24"/>
          <w:lang w:eastAsia="ru-RU"/>
        </w:rPr>
        <w:t>а также</w:t>
      </w:r>
      <w:r w:rsidR="00DF6179" w:rsidRPr="002430D7">
        <w:rPr>
          <w:szCs w:val="24"/>
          <w:lang w:eastAsia="ru-RU"/>
        </w:rPr>
        <w:t xml:space="preserve"> опорожненные бочки</w:t>
      </w:r>
      <w:r w:rsidR="00C1634F" w:rsidRPr="002430D7">
        <w:rPr>
          <w:szCs w:val="24"/>
          <w:lang w:eastAsia="ru-RU"/>
        </w:rPr>
        <w:t xml:space="preserve"> из-под компонента</w:t>
      </w:r>
      <w:r w:rsidR="00DF6179" w:rsidRPr="002430D7">
        <w:rPr>
          <w:szCs w:val="24"/>
          <w:lang w:eastAsia="ru-RU"/>
        </w:rPr>
        <w:t xml:space="preserve"> должны </w:t>
      </w:r>
      <w:r w:rsidR="00C1634F" w:rsidRPr="002430D7">
        <w:rPr>
          <w:szCs w:val="24"/>
          <w:lang w:eastAsia="ru-RU"/>
        </w:rPr>
        <w:t xml:space="preserve">храниться только </w:t>
      </w:r>
      <w:r w:rsidR="00DF6179" w:rsidRPr="002430D7">
        <w:rPr>
          <w:szCs w:val="24"/>
          <w:lang w:eastAsia="ru-RU"/>
        </w:rPr>
        <w:t>плотно закрыты</w:t>
      </w:r>
      <w:r w:rsidR="00C1634F" w:rsidRPr="002430D7">
        <w:rPr>
          <w:szCs w:val="24"/>
          <w:lang w:eastAsia="ru-RU"/>
        </w:rPr>
        <w:t>ми.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</w:p>
    <w:p w:rsidR="00CD31D0" w:rsidRPr="002430D7" w:rsidRDefault="00CD31D0" w:rsidP="00CD31D0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CD31D0" w:rsidRPr="002430D7" w:rsidRDefault="00CD31D0" w:rsidP="00DC07D3">
      <w:pPr>
        <w:ind w:right="-1"/>
        <w:rPr>
          <w:szCs w:val="24"/>
          <w:lang w:eastAsia="ru-RU"/>
        </w:rPr>
      </w:pPr>
      <w:bookmarkStart w:id="6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="005A3A3D">
        <w:rPr>
          <w:rFonts w:cs="Times New Roman"/>
          <w:bCs/>
          <w:szCs w:val="24"/>
        </w:rPr>
        <w:t xml:space="preserve"> </w:t>
      </w:r>
      <w:r w:rsidR="003178F4">
        <w:rPr>
          <w:rFonts w:cs="Times New Roman"/>
          <w:bCs/>
          <w:szCs w:val="24"/>
        </w:rPr>
        <w:t>5</w:t>
      </w:r>
      <w:r w:rsidR="009A2F48" w:rsidRPr="009A2F48">
        <w:rPr>
          <w:rFonts w:cs="Times New Roman"/>
          <w:bCs/>
          <w:szCs w:val="24"/>
        </w:rPr>
        <w:t>2</w:t>
      </w:r>
      <w:r w:rsidR="009A2F48">
        <w:rPr>
          <w:rFonts w:cs="Times New Roman"/>
          <w:bCs/>
          <w:szCs w:val="24"/>
          <w:lang w:val="en-US"/>
        </w:rPr>
        <w:t>LL</w:t>
      </w:r>
      <w:r w:rsidR="00B5014E" w:rsidRPr="002430D7">
        <w:rPr>
          <w:rFonts w:cs="Times New Roman"/>
          <w:bCs/>
          <w:szCs w:val="24"/>
        </w:rPr>
        <w:t>-</w:t>
      </w:r>
      <w:r w:rsidR="00B5014E" w:rsidRPr="002430D7">
        <w:rPr>
          <w:rFonts w:cs="Times New Roman"/>
          <w:bCs/>
          <w:szCs w:val="24"/>
          <w:lang w:val="en-US"/>
        </w:rPr>
        <w:t>BASE</w:t>
      </w:r>
      <w:r w:rsidRPr="002430D7">
        <w:rPr>
          <w:rFonts w:cs="Times New Roman"/>
          <w:bCs/>
          <w:szCs w:val="24"/>
        </w:rPr>
        <w:t xml:space="preserve"> 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6"/>
    </w:p>
    <w:p w:rsidR="003666DE" w:rsidRPr="002430D7" w:rsidRDefault="004A578A" w:rsidP="00DC07D3">
      <w:pPr>
        <w:ind w:right="-1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Технические </w:t>
      </w:r>
      <w:r w:rsidR="00C940E2" w:rsidRPr="002430D7">
        <w:rPr>
          <w:rFonts w:eastAsia="Times New Roman" w:cs="Times New Roman"/>
          <w:szCs w:val="24"/>
          <w:lang w:eastAsia="ru-RU"/>
        </w:rPr>
        <w:t>условия</w:t>
      </w:r>
      <w:r w:rsidRPr="002430D7">
        <w:rPr>
          <w:rFonts w:eastAsia="Times New Roman" w:cs="Times New Roman"/>
          <w:szCs w:val="24"/>
          <w:lang w:eastAsia="ru-RU"/>
        </w:rPr>
        <w:t xml:space="preserve"> на ПУ-систему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3178F4">
        <w:rPr>
          <w:rFonts w:eastAsia="Times New Roman" w:cs="Times New Roman"/>
          <w:szCs w:val="24"/>
          <w:lang w:eastAsia="ru-RU"/>
        </w:rPr>
        <w:t>5</w:t>
      </w:r>
      <w:bookmarkStart w:id="7" w:name="_GoBack"/>
      <w:bookmarkEnd w:id="7"/>
      <w:r w:rsidR="009A2F48" w:rsidRPr="009A2F48">
        <w:rPr>
          <w:rFonts w:eastAsia="Times New Roman" w:cs="Times New Roman"/>
          <w:szCs w:val="24"/>
          <w:lang w:eastAsia="ru-RU"/>
        </w:rPr>
        <w:t>2</w:t>
      </w:r>
      <w:r w:rsidR="009A2F48">
        <w:rPr>
          <w:rFonts w:eastAsia="Times New Roman" w:cs="Times New Roman"/>
          <w:szCs w:val="24"/>
          <w:lang w:val="en-US" w:eastAsia="ru-RU"/>
        </w:rPr>
        <w:t>LL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B5014E" w:rsidRPr="002430D7">
        <w:rPr>
          <w:rFonts w:eastAsia="Times New Roman" w:cs="Times New Roman"/>
          <w:szCs w:val="24"/>
          <w:lang w:val="en-US" w:eastAsia="ru-RU"/>
        </w:rPr>
        <w:t>BASE</w:t>
      </w:r>
      <w:r w:rsidRPr="002430D7">
        <w:rPr>
          <w:rFonts w:eastAsia="Times New Roman" w:cs="Times New Roman"/>
          <w:szCs w:val="24"/>
          <w:lang w:eastAsia="ru-RU"/>
        </w:rPr>
        <w:t xml:space="preserve"> являются руководством для транспортировки, хранения, обращения и соблюдения безопасности при работе с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CC6F78" w:rsidRPr="002430D7">
        <w:rPr>
          <w:rFonts w:eastAsia="Times New Roman" w:cs="Times New Roman"/>
          <w:szCs w:val="24"/>
          <w:lang w:eastAsia="ru-RU"/>
        </w:rPr>
        <w:t>документов перед использованием</w:t>
      </w:r>
      <w:r w:rsidR="00B677DB" w:rsidRPr="00B677DB">
        <w:rPr>
          <w:rFonts w:eastAsia="Times New Roman" w:cs="Times New Roman"/>
          <w:szCs w:val="24"/>
          <w:lang w:eastAsia="ru-RU"/>
        </w:rPr>
        <w:t xml:space="preserve"> </w:t>
      </w:r>
      <w:r w:rsidR="003911EF" w:rsidRPr="002430D7">
        <w:rPr>
          <w:rFonts w:eastAsia="Times New Roman" w:cs="Times New Roman"/>
          <w:szCs w:val="24"/>
          <w:lang w:eastAsia="ru-RU"/>
        </w:rPr>
        <w:t>ПУ-системы.</w:t>
      </w:r>
    </w:p>
    <w:p w:rsidR="002430D7" w:rsidRDefault="002430D7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8257A" w:rsidRPr="002430D7" w:rsidRDefault="0038257A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419"/>
      </w:tblGrid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По вопросам приобретения обращаться: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Техническая консультация:</w:t>
            </w:r>
          </w:p>
        </w:tc>
      </w:tr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987 33 80 #103</w:t>
            </w:r>
          </w:p>
          <w:p w:rsidR="00BF124F" w:rsidRPr="002430D7" w:rsidRDefault="00FC1A3F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7" w:history="1">
              <w:r w:rsidR="00F4652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commercial@npu-systems.ru</w:t>
              </w:r>
            </w:hyperlink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</w:t>
            </w:r>
            <w:r w:rsidR="00CA096C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2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7 33 </w:t>
            </w:r>
            <w:r w:rsidR="00EF11E8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77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 #103</w:t>
            </w:r>
          </w:p>
          <w:p w:rsidR="00BF124F" w:rsidRPr="002430D7" w:rsidRDefault="00FC1A3F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8" w:history="1"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  <w:lang w:val="en-US"/>
                </w:rPr>
                <w:t>technica</w:t>
              </w:r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l@npu-systems.ru</w:t>
              </w:r>
            </w:hyperlink>
          </w:p>
        </w:tc>
      </w:tr>
      <w:tr w:rsidR="00BF124F" w:rsidRPr="00CC6F78" w:rsidTr="007F3F0C"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1D5827" w:rsidRDefault="00BF124F" w:rsidP="007F3F0C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Адрес производства:</w:t>
            </w:r>
            <w:r w:rsidR="006134B6" w:rsidRPr="00D017CA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ООО "НПУ-СИСТЕМЫ"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142400, Московская область, Ногинский район, территория "Ногинск-Технопарк", д. 11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Тел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>: +7 495 927 33 77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info@npu-systems.ru</w:t>
              </w:r>
            </w:hyperlink>
          </w:p>
          <w:p w:rsidR="00BF124F" w:rsidRPr="00CC6F78" w:rsidRDefault="00FC1A3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BF124F"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www.npu-systems.ru</w:t>
              </w:r>
            </w:hyperlink>
          </w:p>
        </w:tc>
      </w:tr>
    </w:tbl>
    <w:p w:rsidR="0038257A" w:rsidRDefault="0038257A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3738C0" w:rsidRDefault="003738C0" w:rsidP="00CC6F78">
      <w:pPr>
        <w:pStyle w:val="a0"/>
        <w:rPr>
          <w:lang w:eastAsia="ru-RU"/>
        </w:rPr>
      </w:pPr>
    </w:p>
    <w:p w:rsidR="003738C0" w:rsidRDefault="003738C0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A107D5" w:rsidRDefault="00A107D5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lastRenderedPageBreak/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sectPr w:rsidR="00CC6F78" w:rsidRPr="00CC6F78" w:rsidSect="00B253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7F" w:rsidRDefault="003A137F" w:rsidP="00483CD3">
      <w:r>
        <w:separator/>
      </w:r>
    </w:p>
  </w:endnote>
  <w:endnote w:type="continuationSeparator" w:id="1">
    <w:p w:rsidR="003A137F" w:rsidRDefault="003A137F" w:rsidP="0048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89" w:rsidRDefault="004A1A89">
    <w:pPr>
      <w:pStyle w:val="a9"/>
    </w:pPr>
    <w:r w:rsidRPr="00483CD3">
      <w:rPr>
        <w:u w:val="single"/>
      </w:rPr>
      <w:t xml:space="preserve">Версия: </w:t>
    </w:r>
    <w:r w:rsidRPr="00483CD3">
      <w:rPr>
        <w:u w:val="single"/>
        <w:lang w:val="en-US"/>
      </w:rPr>
      <w:t>NPU</w:t>
    </w:r>
    <w:r w:rsidRPr="00483CD3">
      <w:rPr>
        <w:u w:val="single"/>
      </w:rPr>
      <w:t>-</w:t>
    </w:r>
    <w:r w:rsidRPr="00483CD3">
      <w:rPr>
        <w:u w:val="single"/>
        <w:lang w:val="en-US"/>
      </w:rPr>
      <w:t>PI</w:t>
    </w:r>
    <w:r w:rsidRPr="00483CD3">
      <w:rPr>
        <w:u w:val="single"/>
      </w:rPr>
      <w:t>.</w:t>
    </w:r>
    <w:r>
      <w:rPr>
        <w:u w:val="single"/>
      </w:rPr>
      <w:t>4</w:t>
    </w:r>
    <w:r w:rsidR="00032B02">
      <w:rPr>
        <w:u w:val="single"/>
      </w:rPr>
      <w:t>3</w:t>
    </w:r>
    <w:r w:rsidRPr="00483CD3">
      <w:rPr>
        <w:u w:val="single"/>
      </w:rPr>
      <w:t>-</w:t>
    </w:r>
    <w:r w:rsidRPr="00483CD3">
      <w:rPr>
        <w:u w:val="single"/>
        <w:lang w:val="en-US"/>
      </w:rPr>
      <w:t>v</w:t>
    </w:r>
    <w:r w:rsidRPr="00483CD3">
      <w:rPr>
        <w:u w:val="single"/>
      </w:rPr>
      <w:t>.</w:t>
    </w:r>
    <w:r>
      <w:rPr>
        <w:u w:val="single"/>
      </w:rPr>
      <w:t>1</w:t>
    </w:r>
    <w:r w:rsidRPr="00483CD3">
      <w:rPr>
        <w:u w:val="single"/>
      </w:rPr>
      <w:t>-</w:t>
    </w:r>
    <w:r>
      <w:rPr>
        <w:u w:val="single"/>
      </w:rPr>
      <w:t>26</w:t>
    </w:r>
    <w:r w:rsidRPr="00483CD3">
      <w:rPr>
        <w:u w:val="single"/>
      </w:rPr>
      <w:t>.</w:t>
    </w:r>
    <w:r>
      <w:rPr>
        <w:u w:val="single"/>
      </w:rPr>
      <w:t>03</w:t>
    </w:r>
    <w:r w:rsidRPr="00483CD3">
      <w:rPr>
        <w:u w:val="single"/>
      </w:rPr>
      <w:t>.20</w:t>
    </w:r>
    <w:r>
      <w:rPr>
        <w:u w:val="single"/>
      </w:rPr>
      <w:t>20</w:t>
    </w:r>
    <w:r w:rsidRPr="00483CD3">
      <w:rPr>
        <w:u w:val="single"/>
      </w:rPr>
      <w:tab/>
    </w:r>
    <w:r w:rsidRPr="00483CD3">
      <w:rPr>
        <w:u w:val="single"/>
      </w:rPr>
      <w:tab/>
      <w:t>Стр.</w:t>
    </w:r>
    <w:r w:rsidR="00FC1A3F" w:rsidRPr="00483CD3">
      <w:rPr>
        <w:u w:val="single"/>
      </w:rPr>
      <w:fldChar w:fldCharType="begin"/>
    </w:r>
    <w:r w:rsidRPr="00483CD3">
      <w:rPr>
        <w:u w:val="single"/>
      </w:rPr>
      <w:instrText>PAGE   \* MERGEFORMAT</w:instrText>
    </w:r>
    <w:r w:rsidR="00FC1A3F" w:rsidRPr="00483CD3">
      <w:rPr>
        <w:u w:val="single"/>
      </w:rPr>
      <w:fldChar w:fldCharType="separate"/>
    </w:r>
    <w:r w:rsidR="00CE1C1E">
      <w:rPr>
        <w:noProof/>
        <w:u w:val="single"/>
      </w:rPr>
      <w:t>1</w:t>
    </w:r>
    <w:r w:rsidR="00FC1A3F" w:rsidRPr="00483CD3">
      <w:rPr>
        <w:u w:val="single"/>
      </w:rPr>
      <w:fldChar w:fldCharType="end"/>
    </w:r>
    <w:r w:rsidRPr="00483CD3">
      <w:rPr>
        <w:u w:val="single"/>
      </w:rPr>
      <w:t xml:space="preserve"> из </w:t>
    </w:r>
    <w:r>
      <w:rPr>
        <w:u w:val="single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7F" w:rsidRDefault="003A137F" w:rsidP="00483CD3">
      <w:r>
        <w:separator/>
      </w:r>
    </w:p>
  </w:footnote>
  <w:footnote w:type="continuationSeparator" w:id="1">
    <w:p w:rsidR="003A137F" w:rsidRDefault="003A137F" w:rsidP="0048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C5"/>
    <w:rsid w:val="00002280"/>
    <w:rsid w:val="000054FC"/>
    <w:rsid w:val="00032B02"/>
    <w:rsid w:val="00071B5E"/>
    <w:rsid w:val="0007207A"/>
    <w:rsid w:val="000768B2"/>
    <w:rsid w:val="00097E45"/>
    <w:rsid w:val="000E27C5"/>
    <w:rsid w:val="000E751B"/>
    <w:rsid w:val="00101F5C"/>
    <w:rsid w:val="0011629F"/>
    <w:rsid w:val="001343DF"/>
    <w:rsid w:val="001404EA"/>
    <w:rsid w:val="00140641"/>
    <w:rsid w:val="00156078"/>
    <w:rsid w:val="00156CBF"/>
    <w:rsid w:val="00165FFF"/>
    <w:rsid w:val="001722C2"/>
    <w:rsid w:val="00173951"/>
    <w:rsid w:val="001B4218"/>
    <w:rsid w:val="001B519A"/>
    <w:rsid w:val="001B6EDB"/>
    <w:rsid w:val="001C7E04"/>
    <w:rsid w:val="001D5827"/>
    <w:rsid w:val="001D6C00"/>
    <w:rsid w:val="001E5437"/>
    <w:rsid w:val="00225850"/>
    <w:rsid w:val="00234681"/>
    <w:rsid w:val="002430D7"/>
    <w:rsid w:val="00246248"/>
    <w:rsid w:val="002732B5"/>
    <w:rsid w:val="00284210"/>
    <w:rsid w:val="002C1A34"/>
    <w:rsid w:val="0030141A"/>
    <w:rsid w:val="00301C8D"/>
    <w:rsid w:val="00303258"/>
    <w:rsid w:val="003178F4"/>
    <w:rsid w:val="00327F6A"/>
    <w:rsid w:val="00341790"/>
    <w:rsid w:val="00353EDF"/>
    <w:rsid w:val="003666DE"/>
    <w:rsid w:val="003738C0"/>
    <w:rsid w:val="00376C8B"/>
    <w:rsid w:val="0038257A"/>
    <w:rsid w:val="003911EF"/>
    <w:rsid w:val="003A137F"/>
    <w:rsid w:val="003B6A71"/>
    <w:rsid w:val="003B77BF"/>
    <w:rsid w:val="003C3E91"/>
    <w:rsid w:val="003D6485"/>
    <w:rsid w:val="003E1521"/>
    <w:rsid w:val="003F68C5"/>
    <w:rsid w:val="00413EEE"/>
    <w:rsid w:val="00437441"/>
    <w:rsid w:val="004564FC"/>
    <w:rsid w:val="00457C64"/>
    <w:rsid w:val="0046624B"/>
    <w:rsid w:val="0048209F"/>
    <w:rsid w:val="00483CD3"/>
    <w:rsid w:val="004A1A89"/>
    <w:rsid w:val="004A578A"/>
    <w:rsid w:val="004B6C92"/>
    <w:rsid w:val="004B758D"/>
    <w:rsid w:val="004C055A"/>
    <w:rsid w:val="004C26FD"/>
    <w:rsid w:val="004D22F2"/>
    <w:rsid w:val="004E4A3D"/>
    <w:rsid w:val="005075F9"/>
    <w:rsid w:val="00514AF2"/>
    <w:rsid w:val="00516B80"/>
    <w:rsid w:val="00585A95"/>
    <w:rsid w:val="005A3A3D"/>
    <w:rsid w:val="005B6B7C"/>
    <w:rsid w:val="005C40EC"/>
    <w:rsid w:val="005D38D7"/>
    <w:rsid w:val="005D3FF6"/>
    <w:rsid w:val="005D5D89"/>
    <w:rsid w:val="00607316"/>
    <w:rsid w:val="006134B6"/>
    <w:rsid w:val="0063150E"/>
    <w:rsid w:val="006333D1"/>
    <w:rsid w:val="0063443B"/>
    <w:rsid w:val="006A06AB"/>
    <w:rsid w:val="00710DED"/>
    <w:rsid w:val="00711284"/>
    <w:rsid w:val="00712C1E"/>
    <w:rsid w:val="00751203"/>
    <w:rsid w:val="00763377"/>
    <w:rsid w:val="007679D7"/>
    <w:rsid w:val="00796805"/>
    <w:rsid w:val="007F6507"/>
    <w:rsid w:val="00802EF1"/>
    <w:rsid w:val="00816206"/>
    <w:rsid w:val="00816392"/>
    <w:rsid w:val="00821269"/>
    <w:rsid w:val="00836C22"/>
    <w:rsid w:val="00886DB1"/>
    <w:rsid w:val="008D0BD8"/>
    <w:rsid w:val="008F0DC2"/>
    <w:rsid w:val="008F3E01"/>
    <w:rsid w:val="00911D2B"/>
    <w:rsid w:val="009255E9"/>
    <w:rsid w:val="00945176"/>
    <w:rsid w:val="00972A22"/>
    <w:rsid w:val="009A2F48"/>
    <w:rsid w:val="009B30CB"/>
    <w:rsid w:val="009E2A85"/>
    <w:rsid w:val="009E7103"/>
    <w:rsid w:val="00A107D5"/>
    <w:rsid w:val="00A449A3"/>
    <w:rsid w:val="00A50DE6"/>
    <w:rsid w:val="00A62B81"/>
    <w:rsid w:val="00A7136E"/>
    <w:rsid w:val="00AE3D1D"/>
    <w:rsid w:val="00B02CAC"/>
    <w:rsid w:val="00B03BFB"/>
    <w:rsid w:val="00B12922"/>
    <w:rsid w:val="00B253E1"/>
    <w:rsid w:val="00B25409"/>
    <w:rsid w:val="00B35A80"/>
    <w:rsid w:val="00B42867"/>
    <w:rsid w:val="00B438EE"/>
    <w:rsid w:val="00B4605C"/>
    <w:rsid w:val="00B5014E"/>
    <w:rsid w:val="00B5065D"/>
    <w:rsid w:val="00B677DB"/>
    <w:rsid w:val="00BA21CF"/>
    <w:rsid w:val="00BC2CD1"/>
    <w:rsid w:val="00BE41BE"/>
    <w:rsid w:val="00BF124F"/>
    <w:rsid w:val="00BF138D"/>
    <w:rsid w:val="00BF2F81"/>
    <w:rsid w:val="00C04441"/>
    <w:rsid w:val="00C1634F"/>
    <w:rsid w:val="00C52A4E"/>
    <w:rsid w:val="00C8468F"/>
    <w:rsid w:val="00C91FF2"/>
    <w:rsid w:val="00C940E2"/>
    <w:rsid w:val="00C94F08"/>
    <w:rsid w:val="00CA096C"/>
    <w:rsid w:val="00CB6B69"/>
    <w:rsid w:val="00CC58CF"/>
    <w:rsid w:val="00CC6F78"/>
    <w:rsid w:val="00CD31D0"/>
    <w:rsid w:val="00CD3C4A"/>
    <w:rsid w:val="00CE1C1E"/>
    <w:rsid w:val="00CE5CEC"/>
    <w:rsid w:val="00CE63C2"/>
    <w:rsid w:val="00D017CA"/>
    <w:rsid w:val="00D049A3"/>
    <w:rsid w:val="00D064D2"/>
    <w:rsid w:val="00D16EA8"/>
    <w:rsid w:val="00D50B6D"/>
    <w:rsid w:val="00D80C03"/>
    <w:rsid w:val="00D9520D"/>
    <w:rsid w:val="00DA62D1"/>
    <w:rsid w:val="00DC07D3"/>
    <w:rsid w:val="00DC4E37"/>
    <w:rsid w:val="00DF6179"/>
    <w:rsid w:val="00E0433C"/>
    <w:rsid w:val="00E05993"/>
    <w:rsid w:val="00E2481E"/>
    <w:rsid w:val="00E66AA9"/>
    <w:rsid w:val="00EA1B5D"/>
    <w:rsid w:val="00EB2282"/>
    <w:rsid w:val="00EB4D85"/>
    <w:rsid w:val="00EB71AD"/>
    <w:rsid w:val="00EB7253"/>
    <w:rsid w:val="00EE64B7"/>
    <w:rsid w:val="00EF0DE7"/>
    <w:rsid w:val="00EF11E8"/>
    <w:rsid w:val="00EF477B"/>
    <w:rsid w:val="00F02E84"/>
    <w:rsid w:val="00F30A74"/>
    <w:rsid w:val="00F373DD"/>
    <w:rsid w:val="00F46528"/>
    <w:rsid w:val="00F51B41"/>
    <w:rsid w:val="00F53996"/>
    <w:rsid w:val="00F65703"/>
    <w:rsid w:val="00FA1EDB"/>
    <w:rsid w:val="00FA6715"/>
    <w:rsid w:val="00FC095A"/>
    <w:rsid w:val="00FC1A3F"/>
    <w:rsid w:val="00FC2FC4"/>
    <w:rsid w:val="00FD71F4"/>
    <w:rsid w:val="00FE25A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30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22C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FA1ED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A1ED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34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3443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430D7"/>
    <w:pPr>
      <w:spacing w:after="0" w:line="240" w:lineRule="auto"/>
      <w:ind w:left="-340" w:right="6"/>
      <w:jc w:val="both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83CD3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83CD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npu-system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mercial@npu-system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pu-system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pu-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5</cp:revision>
  <cp:lastPrinted>2019-11-18T07:05:00Z</cp:lastPrinted>
  <dcterms:created xsi:type="dcterms:W3CDTF">2024-11-13T12:53:00Z</dcterms:created>
  <dcterms:modified xsi:type="dcterms:W3CDTF">2024-11-13T12:55:00Z</dcterms:modified>
</cp:coreProperties>
</file>